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AD" w:rsidRPr="002A6C4A" w:rsidRDefault="00B73FAD">
      <w:pPr>
        <w:rPr>
          <w:lang w:val="cy-GB"/>
        </w:rPr>
      </w:pPr>
      <w:bookmarkStart w:id="0" w:name="_GoBack"/>
      <w:bookmarkEnd w:id="0"/>
    </w:p>
    <w:p w:rsidR="00303CF0" w:rsidRPr="002A6C4A" w:rsidRDefault="00303C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3810"/>
      </w:tblGrid>
      <w:tr w:rsidR="00303CF0" w:rsidRPr="002A6C4A" w:rsidTr="00C47539">
        <w:tc>
          <w:tcPr>
            <w:tcW w:w="4621" w:type="dxa"/>
          </w:tcPr>
          <w:p w:rsidR="00303CF0" w:rsidRPr="002A6C4A" w:rsidRDefault="00303CF0">
            <w:pPr>
              <w:rPr>
                <w:lang w:val="cy-GB"/>
              </w:rPr>
            </w:pPr>
          </w:p>
          <w:p w:rsidR="00303CF0" w:rsidRPr="002A6C4A" w:rsidRDefault="00303CF0">
            <w:pPr>
              <w:rPr>
                <w:lang w:val="cy-GB"/>
              </w:rPr>
            </w:pPr>
            <w:r w:rsidRPr="002A6C4A">
              <w:rPr>
                <w:noProof/>
              </w:rPr>
              <w:drawing>
                <wp:inline distT="0" distB="0" distL="0" distR="0" wp14:anchorId="695C8EFB" wp14:editId="1EE62CF2">
                  <wp:extent cx="3168650" cy="1314450"/>
                  <wp:effectExtent l="0" t="0" r="0" b="0"/>
                  <wp:docPr id="1" name="Picture 1" descr="Description: C:\Users\val.jones\AppData\Local\Microsoft\Windows\Temporary Internet Files\Content.Outlook\1004CWDK\WESTERN BAY ADOPT LOGO serv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C:\Users\val.jones\AppData\Local\Microsoft\Windows\Temporary Internet Files\Content.Outlook\1004CWDK\WESTERN BAY ADOPT LOGO servic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CF0" w:rsidRPr="002A6C4A" w:rsidRDefault="00303CF0">
            <w:pPr>
              <w:rPr>
                <w:lang w:val="cy-GB"/>
              </w:rPr>
            </w:pPr>
          </w:p>
          <w:p w:rsidR="00303CF0" w:rsidRPr="002A6C4A" w:rsidRDefault="00303CF0">
            <w:pPr>
              <w:rPr>
                <w:lang w:val="cy-GB"/>
              </w:rPr>
            </w:pPr>
          </w:p>
        </w:tc>
        <w:tc>
          <w:tcPr>
            <w:tcW w:w="4621" w:type="dxa"/>
          </w:tcPr>
          <w:p w:rsidR="00303CF0" w:rsidRPr="002A6C4A" w:rsidRDefault="00303CF0" w:rsidP="00303CF0">
            <w:pPr>
              <w:pStyle w:val="Heading1"/>
              <w:spacing w:before="0" w:beforeAutospacing="0" w:after="120" w:afterAutospacing="0" w:line="291" w:lineRule="atLeast"/>
              <w:outlineLvl w:val="0"/>
              <w:rPr>
                <w:rFonts w:ascii="-apple-system-font" w:eastAsia="Times New Roman" w:hAnsi="-apple-system-font"/>
                <w:sz w:val="57"/>
                <w:szCs w:val="57"/>
                <w:lang w:val="cy-GB"/>
              </w:rPr>
            </w:pPr>
          </w:p>
          <w:p w:rsidR="00303CF0" w:rsidRPr="002A6C4A" w:rsidRDefault="007177FE" w:rsidP="00303CF0">
            <w:pPr>
              <w:pStyle w:val="Heading1"/>
              <w:spacing w:before="0" w:beforeAutospacing="0" w:after="120" w:afterAutospacing="0" w:line="291" w:lineRule="atLeast"/>
              <w:outlineLvl w:val="0"/>
              <w:rPr>
                <w:rFonts w:ascii="-apple-system-font" w:eastAsia="Times New Roman" w:hAnsi="-apple-system-font"/>
                <w:sz w:val="57"/>
                <w:szCs w:val="57"/>
                <w:lang w:val="cy-GB"/>
              </w:rPr>
            </w:pPr>
            <w:r w:rsidRPr="002A6C4A">
              <w:rPr>
                <w:rFonts w:ascii="-apple-system-font" w:eastAsia="Times New Roman" w:hAnsi="-apple-system-font"/>
                <w:sz w:val="57"/>
                <w:szCs w:val="57"/>
                <w:lang w:val="cy-GB"/>
              </w:rPr>
              <w:t>Cymorth ar ôl mabwysiadu</w:t>
            </w:r>
          </w:p>
          <w:p w:rsidR="00303CF0" w:rsidRPr="002A6C4A" w:rsidRDefault="00303CF0">
            <w:pPr>
              <w:rPr>
                <w:lang w:val="cy-GB"/>
              </w:rPr>
            </w:pPr>
          </w:p>
        </w:tc>
      </w:tr>
    </w:tbl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Cymorth i fabwysiadwyr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Mae gennym ni dîm o weithwyr cymdeithasol arbenigol sy’n gweithio’n benodol ym maes cefnogi mabwysiadu. 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Gall mabwysiadu fod yn heriol, ond gallwn ni eich helpu chi. Gallwn ni hefyd gydweithio â chi i sic</w:t>
      </w:r>
      <w:r w:rsidR="002A6C4A" w:rsidRPr="00E2551D">
        <w:rPr>
          <w:rFonts w:ascii="Arial" w:hAnsi="Arial" w:cs="Arial"/>
          <w:sz w:val="29"/>
          <w:szCs w:val="29"/>
          <w:lang w:val="cy-GB"/>
        </w:rPr>
        <w:t>rhau fod gan eich plentyn lyfr hanes b</w:t>
      </w:r>
      <w:r w:rsidRPr="00E2551D">
        <w:rPr>
          <w:rFonts w:ascii="Arial" w:hAnsi="Arial" w:cs="Arial"/>
          <w:sz w:val="29"/>
          <w:szCs w:val="29"/>
          <w:lang w:val="cy-GB"/>
        </w:rPr>
        <w:t xml:space="preserve">ywyd yn cynnwys gwybodaeth am fabwysiadu, a pham mae wedi cael ei fabwysiadu. 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Gallwch chi gysylltu â ni ynghylch y canlynol: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Grwpiau cynnal a sesiynau cyngor Bae’r Gorllewin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asesu anghenion cymorth ynghylch mabwysiadu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manylion gwasanaethau arbenigol a sut i’w cyrchu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cyrchu gwasanaethau therapiwtig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eich cynorthwyo chi a’ch plentyn i gysylltu â’r teulu biolegol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hyfforddiant a gweithdai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cymorth i blant sydd wedi profi colled a thrawma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cyngor i rieni mabwysiadol sy’n symud i ardal awdurdod lleol arall</w:t>
      </w:r>
    </w:p>
    <w:p w:rsidR="007177FE" w:rsidRPr="00E2551D" w:rsidRDefault="007177FE" w:rsidP="007177F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system cyfeillio i’ch galluogi i gysylltu â mabwysiadwyr eraill i gael cymorth gan gymheiriaid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Cymorth i blant sydd wedi’u mabwysiadu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Rydym ni’n gwybod nad yw bob yn blentyn wedi’i fabwysiadu yn hawdd bob amser, ac efallai fod pethau nad ydych chi’n eu deall neu </w:t>
      </w:r>
      <w:r w:rsidRPr="00E2551D">
        <w:rPr>
          <w:rFonts w:ascii="Arial" w:hAnsi="Arial" w:cs="Arial"/>
          <w:sz w:val="29"/>
          <w:szCs w:val="29"/>
          <w:lang w:val="cy-GB"/>
        </w:rPr>
        <w:lastRenderedPageBreak/>
        <w:t>bethau yr hoffech chi gael cymorth â nhw. Ond gallwch chi siarad â rhywun bob amser.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Dyma rai o’r pethau y gallech chi ofyn am gymorth â nhw: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Gwybodaeth am eich teulu biolegol.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Deall pam cawsoch chi eich mabwysiadu.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Trefnu i gadw mewn cysylltiad â brodyr a chwiorydd, eich mam neu’ch tad biolegol a pherthnasau a ffrindiau eraill.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Deall eich teimladau – weithiau efallai byddwch chi’n teimlo’n ddig neu’n drist neu ddim yn gwybod sut ydych chi’n teimlo.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Ymdopi â’r ysgol, mae’r ysgol yn brofiad anodd iawn i rai plant sydd wedi’u mabwysiadu ac mae angen help ychwanegol arnyn nhw.</w:t>
      </w:r>
    </w:p>
    <w:p w:rsidR="007177FE" w:rsidRPr="00E2551D" w:rsidRDefault="007177FE" w:rsidP="007177F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Cyfle i gwrdd â phlant eraill sydd wedi’u mabwysiadu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Os holwch chi eich rhieni am unrhyw rai o’r pethau hyn, efallai byddan nhw’n gallu eich helpu chi, neu efallai byddan nhw’n gwybod ble gallwch chi gael rhagor o wybodaeth. Gall eich rhieni hefyd gysylltu â Thîm Cefnogi Mabwysiadu Bae’r Gorllewin i helpu i ateb y cwestiynau hyn. </w:t>
      </w:r>
    </w:p>
    <w:p w:rsidR="00303CF0" w:rsidRPr="00E2551D" w:rsidRDefault="002A6C4A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 w:eastAsia="en-US"/>
        </w:rPr>
        <w:t>Mae’r Tîm Cefnogi Mabwysiadu yn gwybod llawer iawn am fabwysiadu ac maen nhw'n gweithio gyda phlant a phobl ifanc sydd wedi’u mabwysiadu a’u teuluoedd.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Os hoffech chi siarad â rhywun am unrhyw rai o’r pethau hyn, gallwch chi neu eich rhieni gysylltu â’r Tîm Cefnogi Mabwysiadu r 0300 365 2222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Cymorth i berthnasau biolegol plant sydd wedi’u mabwysiadu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Gall cyswllt rhwng plentyn sydd wedi’i fabwysiadu a’i rieni biolegol ei helpu i ddeall rhagor am ei gefndir a’i hunaniaeth. </w:t>
      </w:r>
    </w:p>
    <w:p w:rsidR="00303CF0" w:rsidRPr="00E2551D" w:rsidRDefault="002A6C4A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 w:eastAsia="en-US"/>
        </w:rPr>
        <w:t xml:space="preserve">Caiff trefniadau cysylltu eu cytuno mewn ysgrifen cyn i’r plentyn gael ei fabwysiadu. Mae hyn yn cynnwys pa mor aml fydd cysylltu yn digwydd, a pha un ai a fydd hynny yn gysylltu uniongyrchol (wyneb yn </w:t>
      </w:r>
      <w:r w:rsidRPr="00E2551D">
        <w:rPr>
          <w:rFonts w:ascii="Arial" w:hAnsi="Arial" w:cs="Arial"/>
          <w:sz w:val="29"/>
          <w:szCs w:val="29"/>
          <w:lang w:val="cy-GB" w:eastAsia="en-US"/>
        </w:rPr>
        <w:lastRenderedPageBreak/>
        <w:t>wyneb) neu'n anuniongyrchol (anfon llythyrau trwy ein gwasanaeth ‘blwch llythyrau’).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Gallwn ni gynnig cefnogaeth i berthnasau biolegol sy’n dymuno cael cymorth â threfniadau cysylltu, cwnsela neu wasanaethau cyfryngu. 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Cwnsela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Nid yw Gwasanaeth Mabwysiadu Bae’r Gorllewin yn cynnig gwasanaeth cwnsela, ond gallwn ni eich cynorthwyo i ganfod gwasanaeth sy’n addas i chi.</w:t>
      </w:r>
      <w:r w:rsidR="00303CF0" w:rsidRPr="00E2551D">
        <w:rPr>
          <w:rFonts w:ascii="Arial" w:hAnsi="Arial" w:cs="Arial"/>
          <w:sz w:val="29"/>
          <w:szCs w:val="29"/>
          <w:lang w:val="cy-GB"/>
        </w:rPr>
        <w:t xml:space="preserve">  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A fydd fy mhlentyn yn gallu fy nghanfod i ar ôl cael ei fabwysiadu?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Ar ôl i’ch plentyn droi’n 18 mlwydd oed, gall ofyn am gopi o’i dystysgrif geni wreiddiol, a bydd hynny’n dangos y canlynol:</w:t>
      </w:r>
    </w:p>
    <w:p w:rsidR="007177FE" w:rsidRPr="00E2551D" w:rsidRDefault="007177FE" w:rsidP="007177F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ei enw gwreiddiol</w:t>
      </w:r>
    </w:p>
    <w:p w:rsidR="007177FE" w:rsidRPr="00E2551D" w:rsidRDefault="007177FE" w:rsidP="007177F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enw ei fam fiolegol</w:t>
      </w:r>
    </w:p>
    <w:p w:rsidR="007177FE" w:rsidRPr="00E2551D" w:rsidRDefault="007177FE" w:rsidP="007177F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enw’r tad biolegol (o bosibl)</w:t>
      </w:r>
    </w:p>
    <w:p w:rsidR="007177FE" w:rsidRPr="00E2551D" w:rsidRDefault="007177FE" w:rsidP="007177F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ei gyfeiriad pan gafodd ei enedigaeth ei chofrestru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Gall y Gofrestr Cysylltu Mabwysiadu hefyd helpu plentyn sydd wedi’i fabwysiadu i gysylltu â chi. 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Canfod cofnodion genedigaeth oedolion sydd wedi’u mabwysiadu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Rydym ni’n cynnig cymorth i oedolion sydd wedi’u mabwysiadu ym Mae’r Gorllewin sy’n chwilio am gofnodion eu genedigaeth a gwybodaeth am eu teulu biolegol. 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Gallwn ni eich helpu chi os ydych chi:</w:t>
      </w:r>
    </w:p>
    <w:p w:rsidR="007177FE" w:rsidRPr="00E2551D" w:rsidRDefault="007177FE" w:rsidP="007177F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dros 18 mlwydd oed</w:t>
      </w:r>
    </w:p>
    <w:p w:rsidR="007177FE" w:rsidRPr="00E2551D" w:rsidRDefault="007177FE" w:rsidP="007177F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yn byw ym Mhen-y-bont ar Ogwr, Castell-nedd Port Talbot neu Abertawe ac</w:t>
      </w:r>
    </w:p>
    <w:p w:rsidR="007177FE" w:rsidRPr="00E2551D" w:rsidRDefault="007177FE" w:rsidP="007177F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os oes gennym ni eich cofnodion mabwysiadu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lastRenderedPageBreak/>
        <w:t>Ffoniwch 0300 365 2222 i holi am y camau nesaf.</w:t>
      </w:r>
      <w:r w:rsidR="00303CF0" w:rsidRPr="00E2551D">
        <w:rPr>
          <w:rFonts w:ascii="Arial" w:hAnsi="Arial" w:cs="Arial"/>
          <w:sz w:val="29"/>
          <w:szCs w:val="29"/>
          <w:lang w:val="cy-GB"/>
        </w:rPr>
        <w:t xml:space="preserve">  </w:t>
      </w:r>
    </w:p>
    <w:p w:rsidR="00303CF0" w:rsidRPr="00E2551D" w:rsidRDefault="007177FE" w:rsidP="007177FE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Mabwysiadu ar ôl derbyn gofal</w:t>
      </w:r>
      <w:r w:rsidR="00303CF0" w:rsidRPr="00E2551D">
        <w:rPr>
          <w:rFonts w:ascii="Arial" w:eastAsia="Times New Roman" w:hAnsi="Arial" w:cs="Arial"/>
          <w:sz w:val="41"/>
          <w:szCs w:val="41"/>
          <w:lang w:val="cy-GB"/>
        </w:rPr>
        <w:t xml:space="preserve"> 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 xml:space="preserve">Gall plant sydd wedi’u mabwysiadu ar ôl derbyn gofal fod ag anghenion parhaus, a gallwn ni helpu â’r anghenion hynny. Fe wnawn ni asesu pa gymorth sydd arnoch chi ei angen a’ch cynghori am y gwasanaethau sydd ar gael i chi. </w:t>
      </w:r>
    </w:p>
    <w:p w:rsidR="00303CF0" w:rsidRPr="00E2551D" w:rsidRDefault="007177FE" w:rsidP="007177FE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Gall rhieni mabwysiadol gael mynediad at y canlynol:</w:t>
      </w:r>
    </w:p>
    <w:p w:rsidR="007177FE" w:rsidRPr="00E2551D" w:rsidRDefault="00C47539" w:rsidP="00C4753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copi o adroddiad CARB eich plentyn</w:t>
      </w:r>
    </w:p>
    <w:p w:rsidR="00C47539" w:rsidRPr="00E2551D" w:rsidRDefault="00C47539" w:rsidP="00C4753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crynodeb o iechyd eich plentyn gan ymgynghorydd meddygol Gwasanaeth Mabwysiadu Bae’r Gorllewin</w:t>
      </w:r>
    </w:p>
    <w:p w:rsidR="00C47539" w:rsidRPr="00E2551D" w:rsidRDefault="00C47539" w:rsidP="00C4753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gweithdai i’ch helpu i ddefnyddio neu lunio llyfr ‘hanes bywyd’ ynghylch bywyd cynnar eich plentyn</w:t>
      </w:r>
    </w:p>
    <w:p w:rsidR="00C47539" w:rsidRPr="00E2551D" w:rsidRDefault="00C47539" w:rsidP="00C4753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asesu anghenion cymorth mabwysiadu eich plentyn</w:t>
      </w:r>
    </w:p>
    <w:p w:rsidR="00303CF0" w:rsidRPr="00E2551D" w:rsidRDefault="00C47539" w:rsidP="00C47539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Cymorth i awdurdodau eraill</w:t>
      </w:r>
    </w:p>
    <w:p w:rsidR="00303CF0" w:rsidRPr="00E2551D" w:rsidRDefault="00C47539" w:rsidP="00C47539">
      <w:pPr>
        <w:pStyle w:val="NormalWeb"/>
        <w:spacing w:line="360" w:lineRule="atLeast"/>
        <w:rPr>
          <w:rFonts w:ascii="Arial" w:hAnsi="Arial" w:cs="Arial"/>
          <w:sz w:val="29"/>
          <w:szCs w:val="29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Gall ein gwasanaethau cefnogi mabwysiadu hefyd gynnig cyngor i awdurdodau lleol am y canlynol:</w:t>
      </w:r>
    </w:p>
    <w:p w:rsidR="00C47539" w:rsidRPr="00E2551D" w:rsidRDefault="00C47539" w:rsidP="00C4753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ein gwasanaethau cefnogi mabwysiadu</w:t>
      </w:r>
    </w:p>
    <w:p w:rsidR="00C47539" w:rsidRPr="00E2551D" w:rsidRDefault="00C47539" w:rsidP="00C4753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asesu anghenion i gael cymorth</w:t>
      </w:r>
    </w:p>
    <w:p w:rsidR="00C47539" w:rsidRPr="00E2551D" w:rsidRDefault="00C47539" w:rsidP="00C4753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argaeledd gwasanaethau lleol</w:t>
      </w:r>
    </w:p>
    <w:p w:rsidR="00C47539" w:rsidRPr="00E2551D" w:rsidRDefault="00C47539" w:rsidP="00C4753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9"/>
          <w:szCs w:val="29"/>
          <w:lang w:val="cy-GB"/>
        </w:rPr>
      </w:pPr>
      <w:r w:rsidRPr="00E2551D">
        <w:rPr>
          <w:rFonts w:ascii="Arial" w:eastAsia="Times New Roman" w:hAnsi="Arial" w:cs="Arial"/>
          <w:sz w:val="29"/>
          <w:szCs w:val="29"/>
          <w:lang w:val="cy-GB"/>
        </w:rPr>
        <w:t>sut i weithio rhwng asiantaethau mabwysiadu eraill</w:t>
      </w:r>
    </w:p>
    <w:p w:rsidR="00303CF0" w:rsidRPr="00E2551D" w:rsidRDefault="00C47539" w:rsidP="00C47539">
      <w:pPr>
        <w:pStyle w:val="Heading2"/>
        <w:spacing w:line="360" w:lineRule="atLeast"/>
        <w:rPr>
          <w:rFonts w:ascii="Arial" w:eastAsia="Times New Roman" w:hAnsi="Arial" w:cs="Arial"/>
          <w:sz w:val="41"/>
          <w:szCs w:val="41"/>
          <w:lang w:val="cy-GB"/>
        </w:rPr>
      </w:pPr>
      <w:r w:rsidRPr="00E2551D">
        <w:rPr>
          <w:rFonts w:ascii="Arial" w:eastAsia="Times New Roman" w:hAnsi="Arial" w:cs="Arial"/>
          <w:sz w:val="41"/>
          <w:szCs w:val="41"/>
          <w:lang w:val="cy-GB"/>
        </w:rPr>
        <w:t>Sylwadau a chwynion</w:t>
      </w:r>
    </w:p>
    <w:p w:rsidR="00303CF0" w:rsidRPr="00E2551D" w:rsidRDefault="00C47539" w:rsidP="00C47539">
      <w:pPr>
        <w:pStyle w:val="NormalWeb"/>
        <w:spacing w:line="360" w:lineRule="atLeast"/>
        <w:rPr>
          <w:rFonts w:ascii="Arial" w:hAnsi="Arial" w:cs="Arial"/>
          <w:lang w:val="cy-GB"/>
        </w:rPr>
      </w:pPr>
      <w:r w:rsidRPr="00E2551D">
        <w:rPr>
          <w:rFonts w:ascii="Arial" w:hAnsi="Arial" w:cs="Arial"/>
          <w:sz w:val="29"/>
          <w:szCs w:val="29"/>
          <w:lang w:val="cy-GB"/>
        </w:rPr>
        <w:t>Os ydych chi’n anfodlon â’r gwasanaeth rydym ni wedi’i ddarparu, gallwch chi gyflwyno cwyn.</w:t>
      </w:r>
      <w:r w:rsidR="002A0427" w:rsidRPr="00E2551D">
        <w:rPr>
          <w:rFonts w:ascii="Arial" w:hAnsi="Arial" w:cs="Arial"/>
          <w:sz w:val="29"/>
          <w:szCs w:val="29"/>
          <w:lang w:val="cy-GB"/>
        </w:rPr>
        <w:t xml:space="preserve">  </w:t>
      </w:r>
      <w:r w:rsidRPr="00E2551D">
        <w:rPr>
          <w:rFonts w:ascii="Arial" w:hAnsi="Arial" w:cs="Arial"/>
          <w:sz w:val="29"/>
          <w:szCs w:val="29"/>
          <w:lang w:val="cy-GB"/>
        </w:rPr>
        <w:t>Gofynnwch am y daflen cwyno ar gyfer ardal yr awdurdod lleol ble’r ydych chi’n byw.</w:t>
      </w:r>
      <w:r w:rsidR="002A0427" w:rsidRPr="00E2551D">
        <w:rPr>
          <w:rFonts w:ascii="Arial" w:hAnsi="Arial" w:cs="Arial"/>
          <w:sz w:val="29"/>
          <w:szCs w:val="29"/>
          <w:lang w:val="cy-GB"/>
        </w:rPr>
        <w:t xml:space="preserve">  </w:t>
      </w:r>
      <w:bookmarkStart w:id="1" w:name="cysill"/>
      <w:bookmarkEnd w:id="1"/>
    </w:p>
    <w:sectPr w:rsidR="00303CF0" w:rsidRPr="00E25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D5" w:rsidRDefault="007C2ED5" w:rsidP="007177FE">
      <w:r>
        <w:separator/>
      </w:r>
    </w:p>
  </w:endnote>
  <w:endnote w:type="continuationSeparator" w:id="0">
    <w:p w:rsidR="007C2ED5" w:rsidRDefault="007C2ED5" w:rsidP="007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D5" w:rsidRDefault="007C2ED5" w:rsidP="007177FE">
      <w:r>
        <w:separator/>
      </w:r>
    </w:p>
  </w:footnote>
  <w:footnote w:type="continuationSeparator" w:id="0">
    <w:p w:rsidR="007C2ED5" w:rsidRDefault="007C2ED5" w:rsidP="0071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0E6"/>
    <w:multiLevelType w:val="multilevel"/>
    <w:tmpl w:val="3B3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52EC3"/>
    <w:multiLevelType w:val="multilevel"/>
    <w:tmpl w:val="5BD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45F61"/>
    <w:multiLevelType w:val="multilevel"/>
    <w:tmpl w:val="C03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648E9"/>
    <w:multiLevelType w:val="multilevel"/>
    <w:tmpl w:val="A0E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F4272"/>
    <w:multiLevelType w:val="multilevel"/>
    <w:tmpl w:val="890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914F7"/>
    <w:multiLevelType w:val="multilevel"/>
    <w:tmpl w:val="0B6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0"/>
    <w:rsid w:val="002A0427"/>
    <w:rsid w:val="002A6C4A"/>
    <w:rsid w:val="00303CF0"/>
    <w:rsid w:val="007177FE"/>
    <w:rsid w:val="007C2ED5"/>
    <w:rsid w:val="00807950"/>
    <w:rsid w:val="00B73FAD"/>
    <w:rsid w:val="00C47539"/>
    <w:rsid w:val="00E2551D"/>
    <w:rsid w:val="00E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46898-8765-4E3A-BFAA-0571615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03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3C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3CF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CF0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3C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CF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F0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7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7F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7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7FE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Susan Whitlock</cp:lastModifiedBy>
  <cp:revision>2</cp:revision>
  <dcterms:created xsi:type="dcterms:W3CDTF">2018-10-05T12:40:00Z</dcterms:created>
  <dcterms:modified xsi:type="dcterms:W3CDTF">2018-10-05T12:40:00Z</dcterms:modified>
</cp:coreProperties>
</file>